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9457CC">
      <w:r>
        <w:rPr>
          <w:noProof/>
          <w:lang w:eastAsia="fr-CH"/>
        </w:rPr>
        <w:drawing>
          <wp:inline distT="0" distB="0" distL="0" distR="0" wp14:anchorId="355A086E" wp14:editId="4F12FC82">
            <wp:extent cx="2379345" cy="1717040"/>
            <wp:effectExtent l="0" t="0" r="1905" b="0"/>
            <wp:docPr id="1" name="Image 1" descr="Calculate your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e your B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9345" cy="1717040"/>
                    </a:xfrm>
                    <a:prstGeom prst="rect">
                      <a:avLst/>
                    </a:prstGeom>
                    <a:noFill/>
                    <a:ln>
                      <a:noFill/>
                    </a:ln>
                  </pic:spPr>
                </pic:pic>
              </a:graphicData>
            </a:graphic>
          </wp:inline>
        </w:drawing>
      </w:r>
    </w:p>
    <w:p w:rsidR="009457CC" w:rsidRDefault="009457CC"/>
    <w:p w:rsidR="009457CC" w:rsidRPr="009457CC" w:rsidRDefault="009457CC" w:rsidP="009457CC">
      <w:pPr>
        <w:shd w:val="clear" w:color="auto" w:fill="FFFFFF"/>
        <w:rPr>
          <w:rFonts w:ascii="Arial" w:eastAsia="Times New Roman" w:hAnsi="Arial" w:cs="Arial"/>
          <w:b/>
          <w:bCs/>
          <w:caps/>
          <w:color w:val="69C100"/>
          <w:sz w:val="21"/>
          <w:szCs w:val="21"/>
          <w:lang w:eastAsia="fr-CH"/>
        </w:rPr>
      </w:pPr>
      <w:bookmarkStart w:id="0" w:name="_GoBack"/>
      <w:r w:rsidRPr="009457CC">
        <w:rPr>
          <w:rFonts w:ascii="Arial" w:eastAsia="Times New Roman" w:hAnsi="Arial" w:cs="Arial"/>
          <w:b/>
          <w:bCs/>
          <w:caps/>
          <w:color w:val="69C100"/>
          <w:sz w:val="21"/>
          <w:szCs w:val="21"/>
          <w:lang w:eastAsia="fr-CH"/>
        </w:rPr>
        <w:t>VOTRE POIDS EST-IL ADAPTÉ ? CALCULEZ VOTRE IMC</w:t>
      </w:r>
    </w:p>
    <w:bookmarkEnd w:id="0"/>
    <w:p w:rsidR="009457CC" w:rsidRPr="009457CC" w:rsidRDefault="009457CC" w:rsidP="009457CC">
      <w:pPr>
        <w:spacing w:before="100" w:beforeAutospacing="1" w:after="100" w:afterAutospacing="1" w:line="288" w:lineRule="atLeast"/>
        <w:rPr>
          <w:rFonts w:ascii="Arial" w:eastAsia="Times New Roman" w:hAnsi="Arial" w:cs="Arial"/>
          <w:color w:val="555555"/>
          <w:sz w:val="17"/>
          <w:szCs w:val="17"/>
          <w:shd w:val="clear" w:color="auto" w:fill="FFFFFF"/>
          <w:lang w:eastAsia="fr-CH"/>
        </w:rPr>
      </w:pPr>
      <w:r w:rsidRPr="009457CC">
        <w:rPr>
          <w:rFonts w:ascii="Arial" w:eastAsia="Times New Roman" w:hAnsi="Arial" w:cs="Arial"/>
          <w:color w:val="555555"/>
          <w:sz w:val="17"/>
          <w:szCs w:val="17"/>
          <w:shd w:val="clear" w:color="auto" w:fill="FFFFFF"/>
          <w:lang w:eastAsia="fr-CH"/>
        </w:rPr>
        <w:t>L’Indice de Masse Corporelle (IMC) permet de déterminer si votre poids se situe dans une tranche qui ne présente pas de risque pour votre santé. C’est une mesure plus utile que le poids sur la balance. En Europe, si votre IMC est supérieur à 25 vous êtes considéré en surpoids, s'il dépasse 30 vous êtes considéré obèse. Vous souhaitez connaître v</w:t>
      </w:r>
      <w:r>
        <w:rPr>
          <w:rFonts w:ascii="Arial" w:eastAsia="Times New Roman" w:hAnsi="Arial" w:cs="Arial"/>
          <w:color w:val="555555"/>
          <w:sz w:val="17"/>
          <w:szCs w:val="17"/>
          <w:shd w:val="clear" w:color="auto" w:fill="FFFFFF"/>
          <w:lang w:eastAsia="fr-CH"/>
        </w:rPr>
        <w:t xml:space="preserve">otre indice de masse corporelle ? </w:t>
      </w:r>
      <w:r w:rsidRPr="009457CC">
        <w:rPr>
          <w:rFonts w:ascii="Arial" w:eastAsia="Times New Roman" w:hAnsi="Arial" w:cs="Arial"/>
          <w:b/>
          <w:color w:val="00B050"/>
          <w:sz w:val="17"/>
          <w:szCs w:val="17"/>
          <w:shd w:val="clear" w:color="auto" w:fill="FFFFFF"/>
          <w:lang w:eastAsia="fr-CH"/>
        </w:rPr>
        <w:t>Contacter-nous !</w:t>
      </w:r>
    </w:p>
    <w:p w:rsidR="009457CC" w:rsidRDefault="009457CC"/>
    <w:p w:rsidR="00AF22CA" w:rsidRPr="00AF22CA" w:rsidRDefault="00AF22CA" w:rsidP="00AF22CA">
      <w:pPr>
        <w:numPr>
          <w:ilvl w:val="0"/>
          <w:numId w:val="1"/>
        </w:numPr>
        <w:shd w:val="clear" w:color="auto" w:fill="7BC143"/>
        <w:spacing w:line="375" w:lineRule="atLeast"/>
        <w:ind w:left="30"/>
        <w:rPr>
          <w:rFonts w:ascii="Helvetica" w:eastAsia="Times New Roman" w:hAnsi="Helvetica" w:cs="Helvetica"/>
          <w:b/>
          <w:bCs/>
          <w:color w:val="FFFFFF"/>
          <w:sz w:val="21"/>
          <w:szCs w:val="21"/>
          <w:lang w:eastAsia="fr-CH"/>
        </w:rPr>
      </w:pPr>
      <w:r w:rsidRPr="00AF22CA">
        <w:rPr>
          <w:rFonts w:ascii="Helvetica" w:eastAsia="Times New Roman" w:hAnsi="Helvetica" w:cs="Helvetica"/>
          <w:b/>
          <w:bCs/>
          <w:color w:val="FFFFFF"/>
          <w:sz w:val="21"/>
          <w:szCs w:val="21"/>
          <w:lang w:eastAsia="fr-CH"/>
        </w:rPr>
        <w:t>Poids de forme : 18,5 à 24,9</w:t>
      </w:r>
    </w:p>
    <w:p w:rsidR="00AF22CA" w:rsidRPr="00AF22CA" w:rsidRDefault="00AF22CA" w:rsidP="00AF22CA">
      <w:pPr>
        <w:numPr>
          <w:ilvl w:val="0"/>
          <w:numId w:val="2"/>
        </w:numPr>
        <w:shd w:val="clear" w:color="auto" w:fill="E7EFBC"/>
        <w:ind w:left="30"/>
        <w:rPr>
          <w:rFonts w:ascii="Helvetica" w:eastAsia="Times New Roman" w:hAnsi="Helvetica" w:cs="Helvetica"/>
          <w:color w:val="555555"/>
          <w:sz w:val="17"/>
          <w:szCs w:val="17"/>
          <w:lang w:eastAsia="fr-CH"/>
        </w:rPr>
      </w:pPr>
      <w:r w:rsidRPr="00AF22CA">
        <w:rPr>
          <w:rFonts w:ascii="Helvetica" w:eastAsia="Times New Roman" w:hAnsi="Helvetica" w:cs="Helvetica"/>
          <w:color w:val="555555"/>
          <w:sz w:val="17"/>
          <w:szCs w:val="17"/>
          <w:lang w:eastAsia="fr-CH"/>
        </w:rPr>
        <w:t>L'Indice de Masse Corporelle (IMC) permet de déterminer si votre poids met ou non votre santé en danger. C'est une mesure plus utile que le poids sur la balance. Calculez votre IMC</w:t>
      </w:r>
    </w:p>
    <w:p w:rsidR="009457CC" w:rsidRDefault="009457CC"/>
    <w:p w:rsidR="00AF22CA" w:rsidRDefault="00AF22CA"/>
    <w:p w:rsidR="00AF22CA" w:rsidRDefault="00AF22CA"/>
    <w:p w:rsidR="00AF22CA" w:rsidRDefault="00AF22CA"/>
    <w:p w:rsidR="00AF22CA" w:rsidRDefault="00AF22CA">
      <w:r>
        <w:rPr>
          <w:rStyle w:val="Accentuation"/>
          <w:rFonts w:ascii="Arial" w:hAnsi="Arial" w:cs="Arial"/>
          <w:color w:val="555555"/>
          <w:sz w:val="14"/>
          <w:szCs w:val="14"/>
          <w:shd w:val="clear" w:color="auto" w:fill="FFFFFF"/>
        </w:rPr>
        <w:t>Le calcul de l'IMC fournit une indication, il ne tient pas compte du ratio musculaire, qui peut influencer les résultats d'IMC. Il peut donc ne pas convenir aux athlètes ou aux personnes très musclées.</w:t>
      </w:r>
      <w:r>
        <w:rPr>
          <w:rFonts w:ascii="Arial" w:hAnsi="Arial" w:cs="Arial"/>
          <w:i/>
          <w:iCs/>
          <w:color w:val="555555"/>
          <w:sz w:val="14"/>
          <w:szCs w:val="14"/>
          <w:shd w:val="clear" w:color="auto" w:fill="FFFFFF"/>
        </w:rPr>
        <w:br/>
      </w:r>
      <w:r>
        <w:rPr>
          <w:rFonts w:ascii="Arial" w:hAnsi="Arial" w:cs="Arial"/>
          <w:i/>
          <w:iCs/>
          <w:color w:val="555555"/>
          <w:sz w:val="14"/>
          <w:szCs w:val="14"/>
          <w:shd w:val="clear" w:color="auto" w:fill="FFFFFF"/>
        </w:rPr>
        <w:br/>
      </w:r>
      <w:r>
        <w:rPr>
          <w:rStyle w:val="Accentuation"/>
          <w:rFonts w:ascii="Arial" w:hAnsi="Arial" w:cs="Arial"/>
          <w:color w:val="555555"/>
          <w:sz w:val="14"/>
          <w:szCs w:val="14"/>
          <w:shd w:val="clear" w:color="auto" w:fill="FFFFFF"/>
        </w:rPr>
        <w:t>Les calculs d'indice de masse corporelle réalisés sur ce site sont des estimations et fournis à titre indicatif uniquement. Ils ne peuvent remplacer un conseil médical de votre médecin ou de tout autre professionnel de santé. Consultez toujours votre médecin traitant si vous vous interrogez sur votre santé.</w:t>
      </w:r>
      <w:r>
        <w:rPr>
          <w:rFonts w:ascii="Arial" w:hAnsi="Arial" w:cs="Arial"/>
          <w:i/>
          <w:iCs/>
          <w:color w:val="555555"/>
          <w:sz w:val="14"/>
          <w:szCs w:val="14"/>
          <w:shd w:val="clear" w:color="auto" w:fill="FFFFFF"/>
        </w:rPr>
        <w:br/>
      </w:r>
      <w:r>
        <w:rPr>
          <w:rFonts w:ascii="Arial" w:hAnsi="Arial" w:cs="Arial"/>
          <w:i/>
          <w:iCs/>
          <w:color w:val="555555"/>
          <w:sz w:val="14"/>
          <w:szCs w:val="14"/>
          <w:shd w:val="clear" w:color="auto" w:fill="FFFFFF"/>
        </w:rPr>
        <w:br/>
      </w:r>
      <w:r>
        <w:rPr>
          <w:rStyle w:val="Accentuation"/>
          <w:rFonts w:ascii="Arial" w:hAnsi="Arial" w:cs="Arial"/>
          <w:color w:val="555555"/>
          <w:sz w:val="14"/>
          <w:szCs w:val="14"/>
          <w:shd w:val="clear" w:color="auto" w:fill="FFFFFF"/>
        </w:rPr>
        <w:t xml:space="preserve">Utiliser les </w:t>
      </w:r>
      <w:r w:rsidRPr="00AF22CA">
        <w:rPr>
          <w:rStyle w:val="Accentuation"/>
          <w:rFonts w:ascii="Arial" w:hAnsi="Arial" w:cs="Arial"/>
          <w:b/>
          <w:color w:val="00B050"/>
          <w:sz w:val="14"/>
          <w:szCs w:val="14"/>
          <w:shd w:val="clear" w:color="auto" w:fill="FFFFFF"/>
        </w:rPr>
        <w:t>produits Herbalife</w:t>
      </w:r>
      <w:r w:rsidRPr="00AF22CA">
        <w:rPr>
          <w:rStyle w:val="Accentuation"/>
          <w:rFonts w:ascii="Arial" w:hAnsi="Arial" w:cs="Arial"/>
          <w:color w:val="00B050"/>
          <w:sz w:val="14"/>
          <w:szCs w:val="14"/>
          <w:shd w:val="clear" w:color="auto" w:fill="FFFFFF"/>
        </w:rPr>
        <w:t xml:space="preserve"> </w:t>
      </w:r>
      <w:r>
        <w:rPr>
          <w:rStyle w:val="Accentuation"/>
          <w:rFonts w:ascii="Arial" w:hAnsi="Arial" w:cs="Arial"/>
          <w:color w:val="555555"/>
          <w:sz w:val="14"/>
          <w:szCs w:val="14"/>
          <w:shd w:val="clear" w:color="auto" w:fill="FFFFFF"/>
        </w:rPr>
        <w:t>dans le cadre d'une alimentation variée et équilibrée et d'un mode de vie sain et actif. Lire attentivement les étiquettes des produits et ne dépasser pas la dose recommandée. Tenir les produits hors de la portée des jeunes enfants.</w:t>
      </w:r>
    </w:p>
    <w:sectPr w:rsidR="00AF2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525"/>
    <w:multiLevelType w:val="multilevel"/>
    <w:tmpl w:val="0A3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81E0A"/>
    <w:multiLevelType w:val="multilevel"/>
    <w:tmpl w:val="3DD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CC"/>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457CC"/>
    <w:rsid w:val="00950E55"/>
    <w:rsid w:val="00952B4F"/>
    <w:rsid w:val="009A37EA"/>
    <w:rsid w:val="009C5CC7"/>
    <w:rsid w:val="00A05B3D"/>
    <w:rsid w:val="00A173C2"/>
    <w:rsid w:val="00A37157"/>
    <w:rsid w:val="00A440ED"/>
    <w:rsid w:val="00A83AD1"/>
    <w:rsid w:val="00AA7E61"/>
    <w:rsid w:val="00AC23A2"/>
    <w:rsid w:val="00AF22CA"/>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8F1EB-7404-4AD2-8B8B-144336CB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F2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3528">
      <w:bodyDiv w:val="1"/>
      <w:marLeft w:val="0"/>
      <w:marRight w:val="0"/>
      <w:marTop w:val="0"/>
      <w:marBottom w:val="0"/>
      <w:divBdr>
        <w:top w:val="none" w:sz="0" w:space="0" w:color="auto"/>
        <w:left w:val="none" w:sz="0" w:space="0" w:color="auto"/>
        <w:bottom w:val="none" w:sz="0" w:space="0" w:color="auto"/>
        <w:right w:val="none" w:sz="0" w:space="0" w:color="auto"/>
      </w:divBdr>
      <w:divsChild>
        <w:div w:id="1502307822">
          <w:marLeft w:val="30"/>
          <w:marRight w:val="0"/>
          <w:marTop w:val="45"/>
          <w:marBottom w:val="0"/>
          <w:divBdr>
            <w:top w:val="none" w:sz="0" w:space="0" w:color="auto"/>
            <w:left w:val="none" w:sz="0" w:space="0" w:color="auto"/>
            <w:bottom w:val="none" w:sz="0" w:space="0" w:color="auto"/>
            <w:right w:val="none" w:sz="0" w:space="0" w:color="auto"/>
          </w:divBdr>
        </w:div>
      </w:divsChild>
    </w:div>
    <w:div w:id="407070345">
      <w:bodyDiv w:val="1"/>
      <w:marLeft w:val="0"/>
      <w:marRight w:val="0"/>
      <w:marTop w:val="0"/>
      <w:marBottom w:val="0"/>
      <w:divBdr>
        <w:top w:val="none" w:sz="0" w:space="0" w:color="auto"/>
        <w:left w:val="none" w:sz="0" w:space="0" w:color="auto"/>
        <w:bottom w:val="none" w:sz="0" w:space="0" w:color="auto"/>
        <w:right w:val="none" w:sz="0" w:space="0" w:color="auto"/>
      </w:divBdr>
      <w:divsChild>
        <w:div w:id="237060179">
          <w:marLeft w:val="0"/>
          <w:marRight w:val="450"/>
          <w:marTop w:val="0"/>
          <w:marBottom w:val="0"/>
          <w:divBdr>
            <w:top w:val="none" w:sz="0" w:space="0" w:color="auto"/>
            <w:left w:val="none" w:sz="0" w:space="0" w:color="auto"/>
            <w:bottom w:val="none" w:sz="0" w:space="0" w:color="auto"/>
            <w:right w:val="none" w:sz="0" w:space="0" w:color="auto"/>
          </w:divBdr>
        </w:div>
      </w:divsChild>
    </w:div>
    <w:div w:id="712726795">
      <w:bodyDiv w:val="1"/>
      <w:marLeft w:val="0"/>
      <w:marRight w:val="0"/>
      <w:marTop w:val="0"/>
      <w:marBottom w:val="0"/>
      <w:divBdr>
        <w:top w:val="none" w:sz="0" w:space="0" w:color="auto"/>
        <w:left w:val="none" w:sz="0" w:space="0" w:color="auto"/>
        <w:bottom w:val="none" w:sz="0" w:space="0" w:color="auto"/>
        <w:right w:val="none" w:sz="0" w:space="0" w:color="auto"/>
      </w:divBdr>
      <w:divsChild>
        <w:div w:id="858155990">
          <w:marLeft w:val="0"/>
          <w:marRight w:val="0"/>
          <w:marTop w:val="0"/>
          <w:marBottom w:val="0"/>
          <w:divBdr>
            <w:top w:val="none" w:sz="0" w:space="0" w:color="auto"/>
            <w:left w:val="none" w:sz="0" w:space="0" w:color="auto"/>
            <w:bottom w:val="none" w:sz="0" w:space="0" w:color="auto"/>
            <w:right w:val="none" w:sz="0" w:space="0" w:color="auto"/>
          </w:divBdr>
        </w:div>
      </w:divsChild>
    </w:div>
    <w:div w:id="882642125">
      <w:bodyDiv w:val="1"/>
      <w:marLeft w:val="0"/>
      <w:marRight w:val="0"/>
      <w:marTop w:val="0"/>
      <w:marBottom w:val="0"/>
      <w:divBdr>
        <w:top w:val="none" w:sz="0" w:space="0" w:color="auto"/>
        <w:left w:val="none" w:sz="0" w:space="0" w:color="auto"/>
        <w:bottom w:val="none" w:sz="0" w:space="0" w:color="auto"/>
        <w:right w:val="none" w:sz="0" w:space="0" w:color="auto"/>
      </w:divBdr>
      <w:divsChild>
        <w:div w:id="1647004914">
          <w:marLeft w:val="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1220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2018-12-23T14:02:00Z</dcterms:created>
  <dcterms:modified xsi:type="dcterms:W3CDTF">2018-12-23T14:24:00Z</dcterms:modified>
</cp:coreProperties>
</file>