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034" w:rsidRDefault="00244B19">
      <w:r>
        <w:rPr>
          <w:rFonts w:ascii="Arial" w:eastAsia="Times New Roman" w:hAnsi="Arial" w:cs="Arial"/>
          <w:noProof/>
          <w:sz w:val="20"/>
          <w:szCs w:val="20"/>
          <w:lang w:eastAsia="fr-CH"/>
        </w:rPr>
        <w:drawing>
          <wp:inline distT="0" distB="0" distL="0" distR="0">
            <wp:extent cx="5710555" cy="1903730"/>
            <wp:effectExtent l="0" t="0" r="4445" b="1270"/>
            <wp:docPr id="1" name="Image 1" descr="YBB-banner-no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BB-banner-notex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B19" w:rsidRDefault="00244B19"/>
    <w:p w:rsidR="00244B19" w:rsidRDefault="00244B19"/>
    <w:tbl>
      <w:tblPr>
        <w:tblpPr w:leftFromText="30" w:rightFromText="30" w:vertAnchor="text" w:tblpXSpec="right" w:tblpYSpec="center"/>
        <w:tblW w:w="4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</w:tblGrid>
      <w:tr w:rsidR="00244B19" w:rsidTr="00244B19"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244B19" w:rsidRDefault="00244B19" w:rsidP="00803E42">
            <w:pPr>
              <w:spacing w:line="390" w:lineRule="exact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Herbalife Nutrition </w:t>
            </w:r>
            <w:bookmarkStart w:id="0" w:name="_GoBack"/>
            <w:r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Partenaire nutritionnel officiel du BSC Young Boys </w:t>
            </w:r>
            <w:bookmarkEnd w:id="0"/>
          </w:p>
        </w:tc>
      </w:tr>
      <w:tr w:rsidR="00244B19" w:rsidTr="00244B19">
        <w:tc>
          <w:tcPr>
            <w:tcW w:w="0" w:type="auto"/>
            <w:vAlign w:val="center"/>
            <w:hideMark/>
          </w:tcPr>
          <w:p w:rsidR="00244B19" w:rsidRDefault="00244B19" w:rsidP="00803E42">
            <w:pPr>
              <w:spacing w:line="285" w:lineRule="exac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Nous sommes fiers d'annoncer qu'Herbalife Nutrition reconduit son partenariat avec le BSC YB. </w:t>
            </w:r>
          </w:p>
        </w:tc>
      </w:tr>
    </w:tbl>
    <w:p w:rsidR="00244B19" w:rsidRDefault="00244B19">
      <w:r>
        <w:rPr>
          <w:rFonts w:ascii="Arial" w:eastAsia="Times New Roman" w:hAnsi="Arial" w:cs="Arial"/>
          <w:noProof/>
          <w:lang w:eastAsia="fr-CH"/>
        </w:rPr>
        <w:drawing>
          <wp:inline distT="0" distB="0" distL="0" distR="0">
            <wp:extent cx="2575560" cy="1717040"/>
            <wp:effectExtent l="0" t="0" r="0" b="0"/>
            <wp:docPr id="2" name="Image 2" descr="BSCY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SCY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B19" w:rsidRDefault="00244B19"/>
    <w:p w:rsidR="00244B19" w:rsidRDefault="00244B19"/>
    <w:p w:rsidR="00244B19" w:rsidRDefault="00244B19">
      <w:r>
        <w:rPr>
          <w:rFonts w:ascii="Arial" w:eastAsia="Times New Roman" w:hAnsi="Arial" w:cs="Arial"/>
          <w:color w:val="000000"/>
          <w:sz w:val="23"/>
          <w:szCs w:val="23"/>
        </w:rPr>
        <w:t>Herbalife Nutrition est partenaire nutritionnel officiel du BSC Young Boys depuis 2018/19. Ce partenariat, qui se poursuivra au moins jusqu'à la saison 2020/21, permet aux professionnels et aux équipes juniors de bénéficier de notre expertise nutritionnelle dans le domaine des compléments alimentaires, de l'entrainement et de la récupération. Les joueurs continueront ainsi à profiter de l'ensemble des produits Herbalife Nutrition.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</w:p>
    <w:sectPr w:rsidR="00244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19"/>
    <w:rsid w:val="000551C8"/>
    <w:rsid w:val="00080CF6"/>
    <w:rsid w:val="00082E26"/>
    <w:rsid w:val="000B3BC9"/>
    <w:rsid w:val="000F0A12"/>
    <w:rsid w:val="00100E58"/>
    <w:rsid w:val="001067D5"/>
    <w:rsid w:val="0011069E"/>
    <w:rsid w:val="00116603"/>
    <w:rsid w:val="001215AA"/>
    <w:rsid w:val="00123B95"/>
    <w:rsid w:val="0017034F"/>
    <w:rsid w:val="001727C1"/>
    <w:rsid w:val="00177F31"/>
    <w:rsid w:val="00181DCB"/>
    <w:rsid w:val="001A6477"/>
    <w:rsid w:val="001B6B2C"/>
    <w:rsid w:val="001E6A2B"/>
    <w:rsid w:val="00217916"/>
    <w:rsid w:val="002255D0"/>
    <w:rsid w:val="00230D1E"/>
    <w:rsid w:val="00244B19"/>
    <w:rsid w:val="00284BAB"/>
    <w:rsid w:val="002B5B26"/>
    <w:rsid w:val="002C1A6F"/>
    <w:rsid w:val="002D29E7"/>
    <w:rsid w:val="002E7E3A"/>
    <w:rsid w:val="0032494D"/>
    <w:rsid w:val="003254CE"/>
    <w:rsid w:val="00332FE6"/>
    <w:rsid w:val="00367E05"/>
    <w:rsid w:val="003A493C"/>
    <w:rsid w:val="003B7110"/>
    <w:rsid w:val="003C5B02"/>
    <w:rsid w:val="003C7126"/>
    <w:rsid w:val="003F1CFE"/>
    <w:rsid w:val="00442976"/>
    <w:rsid w:val="00453F0A"/>
    <w:rsid w:val="00472036"/>
    <w:rsid w:val="004B68EC"/>
    <w:rsid w:val="004B6EFB"/>
    <w:rsid w:val="004B7034"/>
    <w:rsid w:val="004D2F0C"/>
    <w:rsid w:val="00517887"/>
    <w:rsid w:val="00530401"/>
    <w:rsid w:val="005470EC"/>
    <w:rsid w:val="00604DD5"/>
    <w:rsid w:val="006202FD"/>
    <w:rsid w:val="00635A34"/>
    <w:rsid w:val="00637E03"/>
    <w:rsid w:val="0064762B"/>
    <w:rsid w:val="00655300"/>
    <w:rsid w:val="00676E10"/>
    <w:rsid w:val="006A7643"/>
    <w:rsid w:val="006D50FB"/>
    <w:rsid w:val="007007CE"/>
    <w:rsid w:val="007277F3"/>
    <w:rsid w:val="007874A1"/>
    <w:rsid w:val="00797B9C"/>
    <w:rsid w:val="007B655E"/>
    <w:rsid w:val="007B6894"/>
    <w:rsid w:val="0080151F"/>
    <w:rsid w:val="00856D80"/>
    <w:rsid w:val="00867E0A"/>
    <w:rsid w:val="008931D2"/>
    <w:rsid w:val="008D2189"/>
    <w:rsid w:val="008E0C86"/>
    <w:rsid w:val="00906484"/>
    <w:rsid w:val="00906D0B"/>
    <w:rsid w:val="00950E55"/>
    <w:rsid w:val="00952B4F"/>
    <w:rsid w:val="009A37EA"/>
    <w:rsid w:val="009C5CC7"/>
    <w:rsid w:val="00A05B3D"/>
    <w:rsid w:val="00A173C2"/>
    <w:rsid w:val="00A37157"/>
    <w:rsid w:val="00A440ED"/>
    <w:rsid w:val="00A83AD1"/>
    <w:rsid w:val="00AA7E61"/>
    <w:rsid w:val="00AC23A2"/>
    <w:rsid w:val="00AF74CC"/>
    <w:rsid w:val="00B0098A"/>
    <w:rsid w:val="00B21F66"/>
    <w:rsid w:val="00B4604C"/>
    <w:rsid w:val="00B829C0"/>
    <w:rsid w:val="00B92B8C"/>
    <w:rsid w:val="00B97F0F"/>
    <w:rsid w:val="00BD5DA3"/>
    <w:rsid w:val="00BE143A"/>
    <w:rsid w:val="00C130ED"/>
    <w:rsid w:val="00C142B7"/>
    <w:rsid w:val="00C156A7"/>
    <w:rsid w:val="00C61980"/>
    <w:rsid w:val="00CB7219"/>
    <w:rsid w:val="00CD3DCA"/>
    <w:rsid w:val="00CE46CD"/>
    <w:rsid w:val="00D056C9"/>
    <w:rsid w:val="00D10152"/>
    <w:rsid w:val="00D32833"/>
    <w:rsid w:val="00D32A72"/>
    <w:rsid w:val="00D3531A"/>
    <w:rsid w:val="00D633D6"/>
    <w:rsid w:val="00D8093D"/>
    <w:rsid w:val="00D90D70"/>
    <w:rsid w:val="00DE561C"/>
    <w:rsid w:val="00E11ECB"/>
    <w:rsid w:val="00E156E1"/>
    <w:rsid w:val="00E25E51"/>
    <w:rsid w:val="00E40A9A"/>
    <w:rsid w:val="00E86CC1"/>
    <w:rsid w:val="00E90679"/>
    <w:rsid w:val="00EA428E"/>
    <w:rsid w:val="00EB13E2"/>
    <w:rsid w:val="00EB27AF"/>
    <w:rsid w:val="00EF32EE"/>
    <w:rsid w:val="00EF738E"/>
    <w:rsid w:val="00F43C99"/>
    <w:rsid w:val="00F75696"/>
    <w:rsid w:val="00FC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A56A7-60BD-4FC1-B71B-C2013E09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Schneiter</dc:creator>
  <cp:keywords/>
  <dc:description/>
  <cp:lastModifiedBy>Jean-Pierre Schneiter</cp:lastModifiedBy>
  <cp:revision>1</cp:revision>
  <dcterms:created xsi:type="dcterms:W3CDTF">2019-06-02T12:39:00Z</dcterms:created>
  <dcterms:modified xsi:type="dcterms:W3CDTF">2019-06-02T12:47:00Z</dcterms:modified>
</cp:coreProperties>
</file>